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07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charity is run by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commitey, comittey, commitei, committee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takes ________________ strength to recover some of the stolen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physical, fisical, physicale, phisical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seems to have no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conseience, conseance, consciense, conscience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sometimes encounters ________________ on new planets.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prejudise, prijudice, prejudice, prejuudice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________________ of the time it is taking to find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consious, conscous, conscious, concsious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a ________________ for Emile to be asked to recover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privalege, privilege, privelege, privilage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is much ________________ surrounding the disappearance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controvasy, contraversy, controversy, contreversy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________________ can sometimes be a problem when visiting new planets.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pronunciaton, pronunciation, pronounciation, pronounceiation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Scrambler's reasons for taking the gems are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controversal, contreversial, controversial, contraversial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don't like standing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queue, queuee, quee, kew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 lift was available for the guests'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convennience, convenience, conveneience, conveniencce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highly ________________ this book.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recomend, reccomend, recommend, reccommend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10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